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C5" w:rsidRPr="00AE74F7" w:rsidRDefault="004D17C5" w:rsidP="004D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266BDB5" wp14:editId="5A88842C">
            <wp:extent cx="866775" cy="904875"/>
            <wp:effectExtent l="0" t="0" r="9525" b="9525"/>
            <wp:docPr id="1" name="Рисунок 1" descr="Описание: 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C5" w:rsidRPr="00AE74F7" w:rsidRDefault="004D17C5" w:rsidP="004D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 ЧЕЛЯБИНСКАЯ ОБЛАСТЬ</w:t>
      </w:r>
    </w:p>
    <w:p w:rsidR="004D17C5" w:rsidRPr="00AE74F7" w:rsidRDefault="004D17C5" w:rsidP="004D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/>
          <w:sz w:val="28"/>
          <w:szCs w:val="28"/>
        </w:rPr>
        <w:t>ГЛАВА КУНАШАКСКОГО СЕЛЬСКОГО ПОСЕЛЕНИЯ</w:t>
      </w:r>
    </w:p>
    <w:p w:rsidR="004D17C5" w:rsidRPr="00AE74F7" w:rsidRDefault="004D17C5" w:rsidP="004D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/>
          <w:sz w:val="28"/>
          <w:szCs w:val="28"/>
        </w:rPr>
        <w:t>КУНАШАКСКОГО МУНИЦИПАЛЬНОГО РАЙОНА</w:t>
      </w:r>
    </w:p>
    <w:p w:rsidR="004D17C5" w:rsidRPr="00AE74F7" w:rsidRDefault="004D17C5" w:rsidP="004D17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Pr="00AE74F7" w:rsidRDefault="004D17C5" w:rsidP="004D17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D17C5" w:rsidRDefault="004D17C5" w:rsidP="004D17C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Default="004D17C5" w:rsidP="004D17C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Pr="00AE74F7" w:rsidRDefault="004D17C5" w:rsidP="004D17C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.2023 г.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4D17C5" w:rsidRPr="00AE74F7" w:rsidRDefault="004D17C5" w:rsidP="004D17C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Pr="00740195" w:rsidRDefault="004D17C5" w:rsidP="004D17C5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BA7B2C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bookmarkStart w:id="0" w:name="_GoBack"/>
      <w:bookmarkEnd w:id="0"/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40195">
        <w:rPr>
          <w:rFonts w:ascii="Times New Roman" w:eastAsia="Times New Roman" w:hAnsi="Times New Roman" w:cs="Times New Roman"/>
          <w:sz w:val="28"/>
          <w:szCs w:val="28"/>
        </w:rPr>
        <w:t>О проверке достоверности и полноты сведений,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5">
        <w:rPr>
          <w:rFonts w:ascii="Times New Roman" w:eastAsia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5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службы, и муниципальными служащими</w:t>
      </w:r>
    </w:p>
    <w:p w:rsidR="004D17C5" w:rsidRPr="00740195" w:rsidRDefault="004D17C5" w:rsidP="004D17C5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0195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7401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 соблюдения</w:t>
      </w:r>
    </w:p>
    <w:p w:rsidR="004D17C5" w:rsidRPr="00740195" w:rsidRDefault="004D17C5" w:rsidP="004D17C5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</w:t>
      </w:r>
      <w:proofErr w:type="spellStart"/>
      <w:r w:rsidRPr="00740195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7401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D17C5" w:rsidRPr="00AE74F7" w:rsidRDefault="004D17C5" w:rsidP="004D17C5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95">
        <w:rPr>
          <w:rFonts w:ascii="Times New Roman" w:eastAsia="Times New Roman" w:hAnsi="Times New Roman" w:cs="Times New Roman"/>
          <w:sz w:val="28"/>
          <w:szCs w:val="28"/>
        </w:rPr>
        <w:t>требований к служебному поведению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17C5" w:rsidRPr="00AE74F7" w:rsidRDefault="004D17C5" w:rsidP="004D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Default="004D17C5" w:rsidP="004D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Default="004D17C5" w:rsidP="004D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.2022 N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-ФЗ "О внесении изменения в </w:t>
      </w:r>
      <w:r w:rsidRPr="00601F65">
        <w:rPr>
          <w:rFonts w:ascii="Times New Roman" w:eastAsia="Times New Roman" w:hAnsi="Times New Roman" w:cs="Times New Roman"/>
          <w:sz w:val="28"/>
          <w:szCs w:val="28"/>
        </w:rPr>
        <w:t>Федеральный закон «О противодействии кор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1F65">
        <w:rPr>
          <w:rFonts w:ascii="Times New Roman" w:eastAsia="Times New Roman" w:hAnsi="Times New Roman" w:cs="Times New Roman"/>
          <w:sz w:val="28"/>
          <w:szCs w:val="28"/>
        </w:rPr>
        <w:t>упции»</w:t>
      </w:r>
    </w:p>
    <w:p w:rsidR="004D17C5" w:rsidRPr="00AE74F7" w:rsidRDefault="004D17C5" w:rsidP="004D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Pr="00C463F2" w:rsidRDefault="004D17C5" w:rsidP="004D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3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D17C5" w:rsidRPr="00AE74F7" w:rsidRDefault="004D17C5" w:rsidP="004D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Default="004D17C5" w:rsidP="004D17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</w:t>
      </w:r>
      <w:r w:rsidRPr="00AE74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74F7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</w:t>
      </w:r>
      <w:r w:rsidRPr="00C463F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 w:rsidRPr="00C463F2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C463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и соблюдения муниципальными служащими </w:t>
      </w:r>
      <w:proofErr w:type="spellStart"/>
      <w:r w:rsidRPr="00C463F2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C463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требований к служебному поведению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17C5" w:rsidRPr="00C463F2" w:rsidRDefault="004D17C5" w:rsidP="004D17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2. </w:t>
      </w:r>
      <w:r w:rsidRPr="00C463F2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</w:t>
      </w:r>
      <w:proofErr w:type="spellStart"/>
      <w:r w:rsidRPr="00C463F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ажметдинову</w:t>
      </w:r>
      <w:proofErr w:type="spellEnd"/>
      <w:r w:rsidRPr="00C463F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463F2">
        <w:rPr>
          <w:rFonts w:ascii="Times New Roman" w:eastAsia="Times New Roman" w:hAnsi="Times New Roman" w:cs="Times New Roman"/>
          <w:sz w:val="28"/>
          <w:szCs w:val="28"/>
        </w:rPr>
        <w:t xml:space="preserve">. ознакомить муниципальных служащих администрации </w:t>
      </w:r>
      <w:proofErr w:type="spellStart"/>
      <w:r w:rsidRPr="00C463F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C463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настоящим постановлением.</w:t>
      </w:r>
    </w:p>
    <w:p w:rsidR="004D17C5" w:rsidRPr="00C463F2" w:rsidRDefault="004D17C5" w:rsidP="004D17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F2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D17C5" w:rsidRPr="00AE74F7" w:rsidRDefault="004D17C5" w:rsidP="004D17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63F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</w:t>
      </w:r>
    </w:p>
    <w:p w:rsidR="004D17C5" w:rsidRPr="00AE74F7" w:rsidRDefault="004D17C5" w:rsidP="004D17C5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74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Pr="00AE74F7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F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D17C5" w:rsidRPr="00AE74F7" w:rsidRDefault="004D17C5" w:rsidP="004D17C5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74F7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F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</w:p>
    <w:p w:rsidR="004D17C5" w:rsidRPr="00AE74F7" w:rsidRDefault="004D17C5" w:rsidP="004D17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proofErr w:type="spellStart"/>
      <w:r w:rsidRPr="00AE74F7">
        <w:rPr>
          <w:rFonts w:ascii="Times New Roman" w:eastAsia="Times New Roman" w:hAnsi="Times New Roman" w:cs="Times New Roman"/>
          <w:sz w:val="28"/>
          <w:szCs w:val="28"/>
        </w:rPr>
        <w:t>Р.М.Нуриев</w:t>
      </w:r>
      <w:proofErr w:type="spellEnd"/>
    </w:p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 Главы</w:t>
      </w:r>
    </w:p>
    <w:p w:rsidR="004D17C5" w:rsidRDefault="004D17C5" w:rsidP="004D17C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поселения от 06.03.2023г. № 11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4D17C5" w:rsidRDefault="004D17C5" w:rsidP="004D1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соблюдения</w:t>
      </w:r>
    </w:p>
    <w:p w:rsidR="004D17C5" w:rsidRDefault="004D17C5" w:rsidP="004D1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17C5" w:rsidRDefault="004D17C5" w:rsidP="004D1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соблюдения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требований к служебному поведению (далее именуется - Положение) определяется порядок осуществления проверки: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 отчетную дату;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конец отчетного периода;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достоверности и полноты сведений, представляемых гражданами при поступлении на муниципальную службу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законодательством о муниципальной службе;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именуются - требования к служебному поведению).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Проверка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службы, и муниципальными служащими</w:t>
      </w: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Проверка достоверности и полноты сведений о доходах, об имуществе и обязательствах имущественного характера осуществляется в отношении всех граждан, поступающих на муниципальную службу и претендующих на замещение любой должности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 осуществляется в отношении муниципальных служащих, замещающих должности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если: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замещаемая должность входит в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должностей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24 февраля 2011 года № 30 "Об утверждении реестра наиболее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поселения", утверждающего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должностей.</w:t>
      </w:r>
    </w:p>
    <w:p w:rsidR="004D17C5" w:rsidRDefault="004D17C5" w:rsidP="004D17C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4. 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 (должностное лицо органа местного самоуправления, ответственное за работу по профилактике коррупционных и иных правонарушений),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</w:t>
      </w:r>
      <w:r>
        <w:rPr>
          <w:rFonts w:ascii="Times New Roman" w:eastAsia="Times New Roman" w:hAnsi="Times New Roman" w:cs="Times New Roman"/>
          <w:sz w:val="24"/>
          <w:szCs w:val="24"/>
        </w:rPr>
        <w:t>стечения соответствующего срока: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>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форме справки, утвержденной Указом Президента Российской Федерации от 23 июня 2014 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1) 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2) лицами, замещающими (занимающими) муниципальные должности, - ежегодно не позднее 30 апре</w:t>
      </w:r>
      <w:r>
        <w:rPr>
          <w:rFonts w:ascii="Times New Roman" w:eastAsia="Times New Roman" w:hAnsi="Times New Roman" w:cs="Times New Roman"/>
          <w:sz w:val="24"/>
          <w:szCs w:val="24"/>
        </w:rPr>
        <w:t>ля года, следующего за отчетным,</w:t>
      </w:r>
    </w:p>
    <w:p w:rsidR="004D17C5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 xml:space="preserve">либо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следующей 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2) 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4) Общественной палатой Российской Федерации, Общественной палатой Челябинской области;</w:t>
      </w:r>
    </w:p>
    <w:p w:rsidR="004D17C5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5) общероссийскими средствами массовой информации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>в письменной форме уведомляет об этом Губернатора Челябинской области.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4D17C5" w:rsidRPr="00F074BC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5. 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4D17C5" w:rsidRPr="00F074BC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6. 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1) представлении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2) 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D17C5" w:rsidRPr="00F074BC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7. 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формация, предусмотренная в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п.6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представлена: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2) 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4) Общественной палатой Российской Федерации, Общественной палатой Челябинской области;</w:t>
      </w:r>
    </w:p>
    <w:p w:rsidR="004D17C5" w:rsidRPr="00F074BC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5) общероссийскими средствами массовой информации.</w:t>
      </w:r>
    </w:p>
    <w:p w:rsidR="004D17C5" w:rsidRPr="00F074BC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t>8. 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4D17C5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lastRenderedPageBreak/>
        <w:t>9. 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Проверки осуществляются путем запросов в органы прокуратуры Российской Федерации, территориальные органы федеральных государственных органов по Челябинской области, органы местного самоуправления, отраслевые (функциональные) органы администрации, на предприятия, в учреждения, организации и общественные объединения. Такие запросы подписываются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кадровой службой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- кадровая служба) путем направления запросов в межрайонную ИФНС России N 9 по Челябинской области (в части получения муниципальными служащими налогооблагаемых доходов),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государственной регистрации, кадастра и картографии (в части наличия у муниципальных служащих недвижимого имущества), отдел ГИБДД ОВД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 (в части наличия у муниципальных служащих транспортных средств).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в территориальные органы федеральных органов государственной власти по Челябинской области подписываются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запросах в территориальные органы федеральных органов государственной власти по Челябинской области указываются: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руководителя территориального органа федерального органа государственной власти по Челябинской области, в который направляется запрос;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содержание и объем сведений, подлежащих проверке;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фамилия, инициалы и номер телефона муниципального служащего, подготовившего запрос;</w:t>
      </w:r>
    </w:p>
    <w:p w:rsidR="004D17C5" w:rsidRDefault="004D17C5" w:rsidP="004D17C5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другие необходимые сведения.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кадровая служба вправе дополнительно: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беседу с гражданином или муниципальным служащим;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представленные гражданином или муниципальным служащим дополнительные материалы;</w:t>
      </w:r>
    </w:p>
    <w:p w:rsidR="004D17C5" w:rsidRPr="00CF61F3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гражданина или муниципального служащего пояснения по представленным им материалам.</w:t>
      </w:r>
    </w:p>
    <w:p w:rsidR="004D17C5" w:rsidRPr="00F074BC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>. Проверка достоверности и полноты сведений о доходах, расходах, об имуществе и обязательствах имущественного характер</w:t>
      </w:r>
      <w:hyperlink r:id="rId7" w:anchor="/document/3100000/entry/0" w:history="1">
        <w:r w:rsidRPr="00F07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</w:hyperlink>
      <w:r w:rsidRPr="00F074BC">
        <w:rPr>
          <w:rFonts w:ascii="Times New Roman" w:eastAsia="Times New Roman" w:hAnsi="Times New Roman" w:cs="Times New Roman"/>
          <w:sz w:val="24"/>
          <w:szCs w:val="24"/>
        </w:rPr>
        <w:t>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4D17C5" w:rsidRDefault="004D17C5" w:rsidP="004D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BC">
        <w:rPr>
          <w:rFonts w:ascii="Times New Roman" w:eastAsia="Times New Roman" w:hAnsi="Times New Roman" w:cs="Times New Roman"/>
          <w:sz w:val="24"/>
          <w:szCs w:val="24"/>
        </w:rPr>
        <w:lastRenderedPageBreak/>
        <w:t>В отношении лиц, замещающих (занимающих) муниципальные должности и осуществляющих свои полномочия на непостоянной основе, проверка достоверности и полноты представляемых ими сведений о доходах, расходах, об имуществе и обязательствах имущественного характера осуществляется органами местного самоуправления (должностными лицами органов местного самоуправления, ответственными за работу по профилактике коррупционных и иных правонарушений) по месту представления указанными лицами сведений о доходах, расходах, об имуществе и обязательствах имущественного характера.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4D17C5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14.1.</w:t>
      </w:r>
      <w:r w:rsidRPr="00320298">
        <w:rPr>
          <w:rFonts w:ascii="Times New Roman" w:eastAsia="Times New Roman" w:hAnsi="Times New Roman" w:cs="Times New Roman"/>
          <w:sz w:val="24"/>
          <w:szCs w:val="24"/>
        </w:rPr>
        <w:t>Контроль за законностью получения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7C5" w:rsidRPr="00320298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029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0298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4D17C5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029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0298">
        <w:rPr>
          <w:rFonts w:ascii="Times New Roman" w:eastAsia="Times New Roman" w:hAnsi="Times New Roman" w:cs="Times New Roman"/>
          <w:sz w:val="24"/>
          <w:szCs w:val="24"/>
        </w:rPr>
        <w:t>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4D17C5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>. 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частью 5 настоящей статьи,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4D17C5" w:rsidRPr="00F074BC" w:rsidRDefault="004D17C5" w:rsidP="004D17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074BC">
        <w:rPr>
          <w:rFonts w:ascii="Times New Roman" w:eastAsia="Times New Roman" w:hAnsi="Times New Roman" w:cs="Times New Roman"/>
          <w:sz w:val="24"/>
          <w:szCs w:val="24"/>
        </w:rPr>
        <w:t>. 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частью 5 настоящей статьи,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архив.".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Проверки соблюдения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требований к служебному поведению (соблюдение ограничений и запретов,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 о предотвращении или урегулировании конфликта интересов на муниципальной службе, исполнение обязанностей, установленных Федеральным законом от 25 декабря 2008 года № 273-ФЗ "О противодействии коррупции" и другими федеральными законами)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Проверка соблюдения требований к служебному поведению муниципального служащего может осуществляться в отношении любого муниципального служащего, замещающего любую должность муниципальной службы.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Проверка соблюдения требований к служебному поведению осуществляется в отношении муниципального служащего, если: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имеются обоснованные подозрения о несоблюдении муниципальным служащим требований к служебному поведению;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имеется письменно оформленная информация о нарушении муниципальным служащим требований к служебному поведению от: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правоохранительных и налоговых органов;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действующих руководящих органов политических партий;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зарегистрированных в соответствии с законодательством общероссийских общественных объединений, не являющихся политическими партиями;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Информация анонимного характера не может служить основанием для проверки.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Проверка соблюдения муниципальным служащим требований к служебному поведению осуществляется по решению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Комиссии по соблюдению муниципальными служащими требований к служебному поведению и урегулированию конфликта интересов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Проверка соблюдения муниципальным служащим требований к служебному поведению осуществляется в срок, не превышающий 60 дней со дня принятия решения о ее проведении. Срок проверки может быть продлен до 90 дней лицом, принявшими решение о ее проведении.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Проверка соблюдения муниципальным служащим требований к служебному поведению осуществляется кадровой службой.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Кадровая служба, осуществляющая проверку соблюдения муниципальным служащим требований к служебному поведению, вправе: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направлять в установленном порядке запросы в органы прокуратуры Российской Федерации, территориальные органы федеральных государственных органов по Челябинской области, органы местного самоуправления, отраслевые (функциональные) органы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на предприятия, в учреждения, организации и общественные объединения;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беседу с муниципальным служащим;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представленные муниципальным служащим дополнительные материалы;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муниципального служащего пояснения по представленным им материалам;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наводить справки у физических лиц и получать от них информацию с их согласия.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запросе, предусмотренном пунктом 23 настоящего Положения, указываются: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фамилия, имя, отчество руководителя органа прокуратуры Российской Федерации, территориального органа федерального государственного органа по Челябинской области, органа местного самоуправления, отраслевого (функционального) органа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предприятия, учреждения, организации или общественного объединения, в которые направляется запрос;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 (решение о проведении в отношении муниципального служащего проверки);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фамилия, имя, отчество, дата и место рождения, место регистрации, жительства и (или) пребывания, должность и место службы муниципального служащего, в отношении которого проводится проверка соблюдения требований к служебному поведению;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другие необходимые сведения.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Кадровая служба, осуществляющая проверку соблюдения требований к служебному поведению в отношении муниципального служащего, в обязательном порядке: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в письменной форме муниципального служащего о начале в отношении него проверки - в течение 2-х рабочих дней со дня получения решения о проведении проверки;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обращения муниципального служащего информирует его о том,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проверки знакомит муниципального служащего с результатами проверки (с соблюдением законодательства Российской Федерации о государственной тайне);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лицу, принявшему решение о проведении в отношении муниципального служащего проверки, доклад о ее результатах;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материалы проверки в Комиссию по соблюдению муниципальными служащими требований к служебному поведению и урегулированию конфликта интересов для рассмотрения на очередном заседании.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Муниципальный служащий, в отношении которого проводится проверка соблюдения требований к служебному поведению, вправе: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пояснения в письменной форме о требованиях к служебному поведению, о соблюдении которых в отношении него проводится проверка;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дополнительные материалы и давать по ним пояснения в письменной форме;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в кадровую службу, осуществляющую в отношении него проверку, с ходатайством об информировании его о том, соблюдение каких требований к служебному поведению подлежат проверке;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пояснения в письменной форме по результатам проверки.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Пояснения в письменной форме, представленные муниципальным служащим в ходе проведения в отношении него проверки и по ее результатам, приобщаются к материалам проверки.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На период проведения проверки муниципальный служащий по решению представителя нанимателя может быть отстранен от замещаемой должности муниципальной службы на срок, обозначенный в пункте 17 настоящего Положения.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муниципальной службы сохраняется.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Кадровая служба, проводившая проверку в отношении муниципального служащего, представляет сведения о результатах проверки с письменного согласия лица, принявшего решение о ее проведении, и с одновременным уведомлением об этом муниципального служащего, в отношении которого проводилась проверка: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правоохранительным и налоговым органам;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действующим руководящим органам политических партий;</w:t>
      </w:r>
    </w:p>
    <w:p w:rsidR="004D17C5" w:rsidRDefault="004D17C5" w:rsidP="004D17C5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зарегистрированным в соответствии с законодательством общероссийским общественным объединениям, не являющимся политическими партиями;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предоставившим информацию, явившуюся основанием для проведения проверки соблюдения муниципальным служащим требований к служебному поведению, с соблюдением законодательства Российской Федерации о персональных данных и государственной тайне.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соответствующие государственные органы.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Материалы проверки хранятся кадровой службой в течение 3-х лет со дня ее окончания. После чего передаются в архив.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проверке достоверности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полноты сведений, представляемых </w:t>
      </w:r>
      <w:r>
        <w:rPr>
          <w:rFonts w:ascii="Times New Roman" w:hAnsi="Times New Roman" w:cs="Times New Roman"/>
          <w:sz w:val="24"/>
          <w:szCs w:val="24"/>
        </w:rPr>
        <w:br/>
        <w:t xml:space="preserve">гражданами, претендующими на замещение </w:t>
      </w:r>
      <w:r>
        <w:rPr>
          <w:rFonts w:ascii="Times New Roman" w:hAnsi="Times New Roman" w:cs="Times New Roman"/>
          <w:sz w:val="24"/>
          <w:szCs w:val="24"/>
        </w:rPr>
        <w:br/>
        <w:t>должностей муниципальной службы,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муниципальными служащими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соблюдения муниципальными служащими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заведения)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____________________!</w:t>
      </w: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плана противодействия коррупции и в целях организации проверки достоверности документов об образовании граждан, поступающих на муниципальную службу, прошу Вас представить информацию по форме с указанием сведений о получателе и дате выдачи следующих документов об образовании: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160"/>
        <w:gridCol w:w="3510"/>
        <w:gridCol w:w="945"/>
        <w:gridCol w:w="1485"/>
      </w:tblGrid>
      <w:tr w:rsidR="004D17C5" w:rsidTr="008C027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документа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(квалификация)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</w:t>
            </w:r>
          </w:p>
        </w:tc>
      </w:tr>
      <w:tr w:rsidR="004D17C5" w:rsidTr="008C02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7C5" w:rsidTr="008C02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C5" w:rsidTr="008C02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C5" w:rsidTr="008C02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 1, 2, 3 заполняются кадровой службой;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 4, 5, 6 заполняются учебным заведением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кадровой службы</w:t>
      </w:r>
    </w:p>
    <w:p w:rsidR="00B83D73" w:rsidRDefault="004D17C5" w:rsidP="00E94045">
      <w:pPr>
        <w:pStyle w:val="ConsPlusNormal"/>
        <w:widowControl/>
        <w:ind w:firstLine="0"/>
        <w:jc w:val="right"/>
        <w:outlineLvl w:val="1"/>
        <w:rPr>
          <w:rFonts w:ascii="Open Sans" w:hAnsi="Open Sans" w:cs="Times New Roman"/>
          <w:b/>
          <w:bCs/>
          <w:color w:val="464646"/>
          <w:sz w:val="38"/>
          <w:szCs w:val="38"/>
        </w:rPr>
      </w:pPr>
      <w:r>
        <w:rPr>
          <w:rFonts w:ascii="Times New Roman" w:hAnsi="Times New Roman" w:cs="Times New Roman"/>
          <w:sz w:val="28"/>
          <w:szCs w:val="28"/>
        </w:rPr>
        <w:t>или уполномоченного должностного лица</w:t>
      </w:r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492D4D"/>
    <w:rsid w:val="004D17C5"/>
    <w:rsid w:val="00635256"/>
    <w:rsid w:val="006C08B5"/>
    <w:rsid w:val="00B83D73"/>
    <w:rsid w:val="00BA7B2C"/>
    <w:rsid w:val="00CD1FE1"/>
    <w:rsid w:val="00D84496"/>
    <w:rsid w:val="00E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D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17C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D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D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17C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D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2022-09-05T04:16:00Z</cp:lastPrinted>
  <dcterms:created xsi:type="dcterms:W3CDTF">2023-03-07T09:23:00Z</dcterms:created>
  <dcterms:modified xsi:type="dcterms:W3CDTF">2023-03-10T07:17:00Z</dcterms:modified>
</cp:coreProperties>
</file>